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6062" w14:textId="77777777" w:rsidR="00F34449" w:rsidRPr="00064252" w:rsidRDefault="00F34449" w:rsidP="00F34449">
      <w:pPr>
        <w:jc w:val="center"/>
        <w:rPr>
          <w:rFonts w:cstheme="minorHAnsi"/>
          <w:b/>
          <w:color w:val="0D0D0D" w:themeColor="text1" w:themeTint="F2"/>
          <w:sz w:val="32"/>
        </w:rPr>
      </w:pPr>
      <w:r w:rsidRPr="00064252">
        <w:rPr>
          <w:color w:val="0D0D0D" w:themeColor="text1" w:themeTint="F2"/>
          <w:szCs w:val="20"/>
          <w:lang w:val="en-AU"/>
        </w:rPr>
        <w:softHyphen/>
      </w:r>
      <w:r w:rsidRPr="00064252">
        <w:rPr>
          <w:color w:val="0D0D0D" w:themeColor="text1" w:themeTint="F2"/>
          <w:szCs w:val="20"/>
          <w:lang w:val="en-AU"/>
        </w:rPr>
        <w:softHyphen/>
      </w:r>
      <w:r w:rsidRPr="00064252">
        <w:rPr>
          <w:color w:val="0D0D0D" w:themeColor="text1" w:themeTint="F2"/>
          <w:szCs w:val="20"/>
          <w:lang w:val="en-AU"/>
        </w:rPr>
        <w:softHyphen/>
      </w:r>
      <w:r w:rsidRPr="00064252">
        <w:rPr>
          <w:color w:val="0D0D0D" w:themeColor="text1" w:themeTint="F2"/>
          <w:szCs w:val="20"/>
          <w:lang w:val="en-AU"/>
        </w:rPr>
        <w:softHyphen/>
      </w:r>
      <w:r w:rsidRPr="00064252">
        <w:rPr>
          <w:color w:val="0D0D0D" w:themeColor="text1" w:themeTint="F2"/>
          <w:szCs w:val="20"/>
          <w:lang w:val="en-AU"/>
        </w:rPr>
        <w:softHyphen/>
      </w:r>
      <w:r w:rsidRPr="00064252">
        <w:rPr>
          <w:color w:val="0D0D0D" w:themeColor="text1" w:themeTint="F2"/>
          <w:szCs w:val="20"/>
          <w:lang w:val="en-AU"/>
        </w:rPr>
        <w:softHyphen/>
        <w:t xml:space="preserve"> </w:t>
      </w:r>
      <w:r w:rsidRPr="00064252">
        <w:rPr>
          <w:rFonts w:cstheme="minorHAnsi"/>
          <w:b/>
          <w:color w:val="0D0D0D" w:themeColor="text1" w:themeTint="F2"/>
          <w:sz w:val="32"/>
        </w:rPr>
        <w:t>TRAINING AND WORKSHOP ABSTRACT</w:t>
      </w:r>
    </w:p>
    <w:p w14:paraId="303666E5" w14:textId="77777777" w:rsidR="00F34449" w:rsidRDefault="00F34449" w:rsidP="00F34449">
      <w:pPr>
        <w:jc w:val="center"/>
        <w:rPr>
          <w:rFonts w:cstheme="minorHAnsi"/>
          <w:b/>
          <w:color w:val="595959" w:themeColor="text1" w:themeTint="A6"/>
        </w:rPr>
      </w:pPr>
    </w:p>
    <w:p w14:paraId="32162A1F" w14:textId="77777777" w:rsidR="00F34449" w:rsidRPr="004B14A8" w:rsidRDefault="00F34449" w:rsidP="00F34449">
      <w:pPr>
        <w:jc w:val="center"/>
        <w:rPr>
          <w:rFonts w:cstheme="minorHAnsi"/>
          <w:color w:val="595959" w:themeColor="text1" w:themeTint="A6"/>
          <w:u w:val="single"/>
        </w:rPr>
      </w:pPr>
      <w:r w:rsidRPr="004B14A8">
        <w:rPr>
          <w:rFonts w:cstheme="minorHAnsi"/>
          <w:b/>
          <w:color w:val="595959" w:themeColor="text1" w:themeTint="A6"/>
          <w:u w:val="single"/>
        </w:rPr>
        <w:t>Please save Word Document with file name</w:t>
      </w:r>
      <w:r w:rsidRPr="004B14A8">
        <w:rPr>
          <w:rFonts w:cstheme="minorHAnsi"/>
          <w:color w:val="595959" w:themeColor="text1" w:themeTint="A6"/>
          <w:u w:val="single"/>
        </w:rPr>
        <w:t>:</w:t>
      </w:r>
    </w:p>
    <w:p w14:paraId="175AB351" w14:textId="167317A7" w:rsidR="00F34449" w:rsidRDefault="00F34449" w:rsidP="00F34449">
      <w:pPr>
        <w:jc w:val="center"/>
        <w:rPr>
          <w:color w:val="595959"/>
        </w:rPr>
      </w:pPr>
      <w:r>
        <w:rPr>
          <w:color w:val="595959"/>
        </w:rPr>
        <w:t>WaWASH202</w:t>
      </w:r>
      <w:r w:rsidR="00B508BA">
        <w:rPr>
          <w:color w:val="595959"/>
        </w:rPr>
        <w:t>3</w:t>
      </w:r>
      <w:r w:rsidRPr="007C0B50">
        <w:rPr>
          <w:i/>
          <w:iCs/>
          <w:color w:val="595959"/>
        </w:rPr>
        <w:t>_ Last name First Initial</w:t>
      </w:r>
      <w:r>
        <w:rPr>
          <w:color w:val="595959"/>
        </w:rPr>
        <w:t>.doc (</w:t>
      </w:r>
      <w:proofErr w:type="gramStart"/>
      <w:r>
        <w:rPr>
          <w:color w:val="595959"/>
        </w:rPr>
        <w:t>e.g.</w:t>
      </w:r>
      <w:proofErr w:type="gramEnd"/>
      <w:r>
        <w:rPr>
          <w:color w:val="595959"/>
        </w:rPr>
        <w:t xml:space="preserve"> WaWASH202</w:t>
      </w:r>
      <w:r w:rsidR="00B508BA">
        <w:rPr>
          <w:color w:val="595959"/>
        </w:rPr>
        <w:t>3</w:t>
      </w:r>
      <w:r>
        <w:rPr>
          <w:color w:val="595959"/>
        </w:rPr>
        <w:t>_smithj.doc)</w:t>
      </w:r>
    </w:p>
    <w:p w14:paraId="0D9DEBEB" w14:textId="77777777" w:rsidR="00F34449" w:rsidRPr="004B14A8" w:rsidRDefault="00F34449" w:rsidP="00F34449">
      <w:pPr>
        <w:rPr>
          <w:rFonts w:cstheme="minorHAnsi"/>
          <w:b/>
        </w:rPr>
      </w:pPr>
    </w:p>
    <w:p w14:paraId="7E704067" w14:textId="77777777" w:rsidR="00F34449" w:rsidRPr="004B14A8" w:rsidRDefault="00F34449" w:rsidP="00F34449">
      <w:pPr>
        <w:jc w:val="center"/>
        <w:rPr>
          <w:rFonts w:cstheme="minorHAnsi"/>
          <w:color w:val="595959" w:themeColor="text1" w:themeTint="A6"/>
        </w:rPr>
      </w:pPr>
    </w:p>
    <w:tbl>
      <w:tblPr>
        <w:tblStyle w:val="TableGrid"/>
        <w:tblW w:w="1069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57"/>
        <w:gridCol w:w="6934"/>
      </w:tblGrid>
      <w:tr w:rsidR="00F34449" w:rsidRPr="004B14A8" w14:paraId="09B4C0C4" w14:textId="77777777" w:rsidTr="00F34449">
        <w:trPr>
          <w:trHeight w:val="367"/>
          <w:jc w:val="center"/>
        </w:trPr>
        <w:tc>
          <w:tcPr>
            <w:tcW w:w="3757" w:type="dxa"/>
          </w:tcPr>
          <w:p w14:paraId="3363ABCD" w14:textId="77777777" w:rsidR="00F34449" w:rsidRPr="004B14A8" w:rsidRDefault="00F34449" w:rsidP="00CF5F5D">
            <w:pPr>
              <w:rPr>
                <w:rFonts w:cstheme="minorHAnsi"/>
                <w:b/>
                <w:szCs w:val="20"/>
              </w:rPr>
            </w:pPr>
            <w:r w:rsidRPr="004B14A8">
              <w:rPr>
                <w:rFonts w:cstheme="minorHAnsi"/>
                <w:b/>
                <w:szCs w:val="20"/>
              </w:rPr>
              <w:t xml:space="preserve">Title </w:t>
            </w:r>
          </w:p>
          <w:p w14:paraId="11C29F08" w14:textId="77777777" w:rsidR="00F34449" w:rsidRPr="00C14FAB" w:rsidRDefault="00F34449" w:rsidP="00CF5F5D">
            <w:pPr>
              <w:rPr>
                <w:rFonts w:cstheme="minorHAnsi"/>
                <w:b/>
                <w:color w:val="595959" w:themeColor="text1" w:themeTint="A6"/>
                <w:szCs w:val="20"/>
              </w:rPr>
            </w:pPr>
            <w:r>
              <w:rPr>
                <w:rFonts w:cstheme="minorHAnsi"/>
                <w:b/>
                <w:color w:val="595959" w:themeColor="text1" w:themeTint="A6"/>
                <w:szCs w:val="20"/>
              </w:rPr>
              <w:t>(</w:t>
            </w:r>
            <w:r w:rsidRPr="00C14FAB">
              <w:rPr>
                <w:rFonts w:cstheme="minorHAnsi"/>
                <w:b/>
                <w:color w:val="595959" w:themeColor="text1" w:themeTint="A6"/>
                <w:szCs w:val="20"/>
              </w:rPr>
              <w:t>Maximum 10 words / 100 characters</w:t>
            </w:r>
            <w:r>
              <w:rPr>
                <w:rFonts w:cstheme="minorHAnsi"/>
                <w:b/>
                <w:color w:val="595959" w:themeColor="text1" w:themeTint="A6"/>
                <w:szCs w:val="20"/>
              </w:rPr>
              <w:t>)</w:t>
            </w:r>
          </w:p>
          <w:p w14:paraId="725BBB49" w14:textId="77777777" w:rsidR="00F34449" w:rsidRPr="004B14A8" w:rsidRDefault="00F34449" w:rsidP="00CF5F5D">
            <w:pPr>
              <w:rPr>
                <w:rFonts w:cstheme="minorHAnsi"/>
                <w:color w:val="595959" w:themeColor="text1" w:themeTint="A6"/>
                <w:szCs w:val="20"/>
              </w:rPr>
            </w:pPr>
          </w:p>
        </w:tc>
        <w:tc>
          <w:tcPr>
            <w:tcW w:w="6934" w:type="dxa"/>
          </w:tcPr>
          <w:p w14:paraId="442CE75D" w14:textId="77777777" w:rsidR="00F34449" w:rsidRPr="00712BFE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</w:tc>
      </w:tr>
      <w:tr w:rsidR="00F34449" w:rsidRPr="004B14A8" w14:paraId="5FE70B34" w14:textId="77777777" w:rsidTr="00F34449">
        <w:trPr>
          <w:trHeight w:val="569"/>
          <w:jc w:val="center"/>
        </w:trPr>
        <w:tc>
          <w:tcPr>
            <w:tcW w:w="3757" w:type="dxa"/>
          </w:tcPr>
          <w:p w14:paraId="7653DAD8" w14:textId="13FAB586" w:rsidR="00F34449" w:rsidRDefault="00F34449" w:rsidP="00CF5F5D">
            <w:pPr>
              <w:rPr>
                <w:rFonts w:cstheme="minorHAnsi"/>
                <w:b/>
                <w:szCs w:val="20"/>
              </w:rPr>
            </w:pPr>
            <w:r w:rsidRPr="00C14FAB">
              <w:rPr>
                <w:rFonts w:cstheme="minorHAnsi"/>
                <w:b/>
                <w:szCs w:val="20"/>
              </w:rPr>
              <w:t xml:space="preserve">Training/Workshop </w:t>
            </w:r>
            <w:r w:rsidR="00D862DC">
              <w:rPr>
                <w:rFonts w:cstheme="minorHAnsi"/>
                <w:b/>
                <w:szCs w:val="20"/>
              </w:rPr>
              <w:t>Presenters</w:t>
            </w:r>
            <w:r w:rsidRPr="00C14FAB">
              <w:rPr>
                <w:rFonts w:cstheme="minorHAnsi"/>
                <w:b/>
                <w:szCs w:val="20"/>
              </w:rPr>
              <w:t xml:space="preserve">: </w:t>
            </w:r>
          </w:p>
          <w:p w14:paraId="09FF80CA" w14:textId="72099577" w:rsidR="00F34449" w:rsidRPr="00C14FAB" w:rsidRDefault="00F34449" w:rsidP="00CF5F5D">
            <w:pPr>
              <w:rPr>
                <w:rFonts w:cstheme="minorHAnsi"/>
                <w:color w:val="404040" w:themeColor="text1" w:themeTint="BF"/>
                <w:szCs w:val="20"/>
                <w:vertAlign w:val="superscript"/>
              </w:rPr>
            </w:pPr>
            <w:r w:rsidRPr="00C14FAB">
              <w:rPr>
                <w:rFonts w:cstheme="minorHAnsi"/>
                <w:color w:val="404040" w:themeColor="text1" w:themeTint="BF"/>
                <w:szCs w:val="20"/>
              </w:rPr>
              <w:t xml:space="preserve">A. </w:t>
            </w:r>
            <w:r w:rsidR="00D862DC">
              <w:rPr>
                <w:rFonts w:cstheme="minorHAnsi"/>
                <w:color w:val="404040" w:themeColor="text1" w:themeTint="BF"/>
                <w:szCs w:val="20"/>
              </w:rPr>
              <w:t>Presenter</w:t>
            </w:r>
            <w:r w:rsidRPr="00C14FAB">
              <w:rPr>
                <w:rFonts w:cstheme="minorHAnsi"/>
                <w:color w:val="404040" w:themeColor="text1" w:themeTint="BF"/>
                <w:szCs w:val="20"/>
              </w:rPr>
              <w:t xml:space="preserve">, B. </w:t>
            </w:r>
            <w:r w:rsidR="00D862DC">
              <w:rPr>
                <w:rFonts w:cstheme="minorHAnsi"/>
                <w:color w:val="404040" w:themeColor="text1" w:themeTint="BF"/>
                <w:szCs w:val="20"/>
              </w:rPr>
              <w:t>Presenter</w:t>
            </w:r>
            <w:r w:rsidRPr="00C14FAB">
              <w:rPr>
                <w:rFonts w:cstheme="minorHAnsi"/>
                <w:color w:val="404040" w:themeColor="text1" w:themeTint="BF"/>
                <w:szCs w:val="20"/>
                <w:vertAlign w:val="superscript"/>
              </w:rPr>
              <w:t>2</w:t>
            </w:r>
            <w:r w:rsidRPr="00C14FAB">
              <w:rPr>
                <w:rFonts w:cstheme="minorHAnsi"/>
                <w:color w:val="404040" w:themeColor="text1" w:themeTint="BF"/>
                <w:szCs w:val="20"/>
              </w:rPr>
              <w:t xml:space="preserve">, C. </w:t>
            </w:r>
            <w:r w:rsidR="00D862DC">
              <w:rPr>
                <w:rFonts w:cstheme="minorHAnsi"/>
                <w:color w:val="404040" w:themeColor="text1" w:themeTint="BF"/>
                <w:szCs w:val="20"/>
              </w:rPr>
              <w:t>Presenter</w:t>
            </w:r>
            <w:r w:rsidRPr="00C14FAB">
              <w:rPr>
                <w:rFonts w:cstheme="minorHAnsi"/>
                <w:color w:val="404040" w:themeColor="text1" w:themeTint="BF"/>
                <w:szCs w:val="20"/>
                <w:vertAlign w:val="superscript"/>
              </w:rPr>
              <w:t>1</w:t>
            </w:r>
          </w:p>
          <w:p w14:paraId="29FC83A6" w14:textId="77777777" w:rsidR="00F34449" w:rsidRPr="00C14FAB" w:rsidRDefault="00F34449" w:rsidP="00CF5F5D">
            <w:pPr>
              <w:rPr>
                <w:rFonts w:cstheme="minorHAnsi"/>
                <w:color w:val="404040" w:themeColor="text1" w:themeTint="BF"/>
                <w:szCs w:val="20"/>
              </w:rPr>
            </w:pPr>
          </w:p>
          <w:p w14:paraId="57534EF8" w14:textId="77777777" w:rsidR="00F34449" w:rsidRPr="00C14FAB" w:rsidRDefault="00F34449" w:rsidP="00CF5F5D">
            <w:pPr>
              <w:rPr>
                <w:rFonts w:cstheme="minorHAnsi"/>
                <w:color w:val="404040" w:themeColor="text1" w:themeTint="BF"/>
                <w:szCs w:val="20"/>
              </w:rPr>
            </w:pPr>
            <w:r w:rsidRPr="00C14FAB">
              <w:rPr>
                <w:rFonts w:cstheme="minorHAnsi"/>
                <w:color w:val="404040" w:themeColor="text1" w:themeTint="BF"/>
                <w:szCs w:val="20"/>
                <w:vertAlign w:val="superscript"/>
              </w:rPr>
              <w:t>1</w:t>
            </w:r>
            <w:r w:rsidRPr="00C14FAB">
              <w:rPr>
                <w:rFonts w:cstheme="minorHAnsi"/>
                <w:color w:val="404040" w:themeColor="text1" w:themeTint="BF"/>
                <w:szCs w:val="20"/>
              </w:rPr>
              <w:t>Organisation A</w:t>
            </w:r>
          </w:p>
          <w:p w14:paraId="32096DDD" w14:textId="77777777" w:rsidR="00F34449" w:rsidRPr="00C14FAB" w:rsidRDefault="00F34449" w:rsidP="00CF5F5D">
            <w:pPr>
              <w:rPr>
                <w:rFonts w:cstheme="minorHAnsi"/>
                <w:color w:val="404040" w:themeColor="text1" w:themeTint="BF"/>
                <w:szCs w:val="20"/>
              </w:rPr>
            </w:pPr>
            <w:r w:rsidRPr="00C14FAB">
              <w:rPr>
                <w:rFonts w:cstheme="minorHAnsi"/>
                <w:color w:val="404040" w:themeColor="text1" w:themeTint="BF"/>
                <w:szCs w:val="20"/>
                <w:vertAlign w:val="superscript"/>
              </w:rPr>
              <w:t>2</w:t>
            </w:r>
            <w:r w:rsidRPr="00C14FAB">
              <w:rPr>
                <w:rFonts w:cstheme="minorHAnsi"/>
                <w:color w:val="404040" w:themeColor="text1" w:themeTint="BF"/>
                <w:szCs w:val="20"/>
              </w:rPr>
              <w:t>Organisation B</w:t>
            </w:r>
          </w:p>
          <w:p w14:paraId="2EC89519" w14:textId="77777777" w:rsidR="00F34449" w:rsidRPr="004B14A8" w:rsidRDefault="00F34449" w:rsidP="00CF5F5D">
            <w:pPr>
              <w:rPr>
                <w:rFonts w:cstheme="minorHAnsi"/>
                <w:color w:val="595959" w:themeColor="text1" w:themeTint="A6"/>
                <w:szCs w:val="20"/>
              </w:rPr>
            </w:pPr>
          </w:p>
        </w:tc>
        <w:tc>
          <w:tcPr>
            <w:tcW w:w="6934" w:type="dxa"/>
          </w:tcPr>
          <w:p w14:paraId="600CA371" w14:textId="77777777" w:rsidR="00F34449" w:rsidRPr="00712BFE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</w:tc>
      </w:tr>
      <w:tr w:rsidR="00F34449" w:rsidRPr="004B14A8" w14:paraId="5BF19642" w14:textId="77777777" w:rsidTr="00F34449">
        <w:trPr>
          <w:trHeight w:val="546"/>
          <w:jc w:val="center"/>
        </w:trPr>
        <w:tc>
          <w:tcPr>
            <w:tcW w:w="3757" w:type="dxa"/>
            <w:tcBorders>
              <w:bottom w:val="nil"/>
            </w:tcBorders>
          </w:tcPr>
          <w:p w14:paraId="3DA5ABF9" w14:textId="77777777" w:rsidR="00F34449" w:rsidRPr="002F3460" w:rsidRDefault="00F34449" w:rsidP="00CF5F5D">
            <w:pPr>
              <w:rPr>
                <w:rFonts w:cstheme="minorHAnsi"/>
                <w:b/>
                <w:szCs w:val="20"/>
              </w:rPr>
            </w:pPr>
            <w:r w:rsidRPr="002F3460">
              <w:rPr>
                <w:rFonts w:cstheme="minorHAnsi"/>
                <w:b/>
                <w:szCs w:val="20"/>
              </w:rPr>
              <w:t xml:space="preserve">Short Description of Training Need, Objectives </w:t>
            </w:r>
            <w:r>
              <w:rPr>
                <w:rFonts w:cstheme="minorHAnsi"/>
                <w:b/>
                <w:szCs w:val="20"/>
              </w:rPr>
              <w:t xml:space="preserve">(for training, these should be learning objectives) </w:t>
            </w:r>
            <w:r w:rsidRPr="002F3460">
              <w:rPr>
                <w:rFonts w:cstheme="minorHAnsi"/>
                <w:b/>
                <w:szCs w:val="20"/>
              </w:rPr>
              <w:t>and Approach</w:t>
            </w:r>
            <w:r>
              <w:rPr>
                <w:rFonts w:cstheme="minorHAnsi"/>
                <w:b/>
                <w:szCs w:val="20"/>
              </w:rPr>
              <w:t>:</w:t>
            </w:r>
          </w:p>
          <w:p w14:paraId="17C34062" w14:textId="77777777" w:rsidR="00F34449" w:rsidRDefault="00F34449" w:rsidP="00CF5F5D">
            <w:pPr>
              <w:rPr>
                <w:rFonts w:cstheme="minorHAnsi"/>
                <w:b/>
                <w:color w:val="595959" w:themeColor="text1" w:themeTint="A6"/>
                <w:szCs w:val="20"/>
              </w:rPr>
            </w:pPr>
            <w:r>
              <w:rPr>
                <w:rFonts w:cstheme="minorHAnsi"/>
                <w:b/>
                <w:color w:val="595959" w:themeColor="text1" w:themeTint="A6"/>
                <w:szCs w:val="20"/>
              </w:rPr>
              <w:t>(</w:t>
            </w:r>
            <w:r w:rsidRPr="002F3460">
              <w:rPr>
                <w:rFonts w:cstheme="minorHAnsi"/>
                <w:b/>
                <w:color w:val="595959" w:themeColor="text1" w:themeTint="A6"/>
                <w:szCs w:val="20"/>
              </w:rPr>
              <w:t>Maximum 500 words</w:t>
            </w:r>
            <w:r>
              <w:rPr>
                <w:rFonts w:cstheme="minorHAnsi"/>
                <w:b/>
                <w:color w:val="595959" w:themeColor="text1" w:themeTint="A6"/>
                <w:szCs w:val="20"/>
              </w:rPr>
              <w:t xml:space="preserve"> total</w:t>
            </w:r>
            <w:r w:rsidRPr="002F3460">
              <w:rPr>
                <w:rFonts w:cstheme="minorHAnsi"/>
                <w:b/>
                <w:color w:val="595959" w:themeColor="text1" w:themeTint="A6"/>
                <w:szCs w:val="20"/>
              </w:rPr>
              <w:t xml:space="preserve">) </w:t>
            </w:r>
          </w:p>
          <w:p w14:paraId="3889A9AC" w14:textId="77777777" w:rsidR="00F34449" w:rsidRPr="004B14A8" w:rsidRDefault="00F34449" w:rsidP="00CF5F5D">
            <w:pPr>
              <w:rPr>
                <w:rFonts w:cstheme="minorHAnsi"/>
                <w:color w:val="595959" w:themeColor="text1" w:themeTint="A6"/>
                <w:szCs w:val="20"/>
              </w:rPr>
            </w:pPr>
          </w:p>
        </w:tc>
        <w:tc>
          <w:tcPr>
            <w:tcW w:w="6934" w:type="dxa"/>
            <w:tcBorders>
              <w:bottom w:val="single" w:sz="4" w:space="0" w:color="BFBFBF" w:themeColor="background1" w:themeShade="BF"/>
            </w:tcBorders>
          </w:tcPr>
          <w:p w14:paraId="143EFC8F" w14:textId="77777777" w:rsidR="00F34449" w:rsidRPr="00E20FA2" w:rsidRDefault="00F34449" w:rsidP="00CF5F5D">
            <w:pPr>
              <w:rPr>
                <w:rFonts w:cstheme="minorHAnsi"/>
                <w:b/>
                <w:color w:val="404040" w:themeColor="text1" w:themeTint="BF"/>
                <w:szCs w:val="20"/>
              </w:rPr>
            </w:pPr>
            <w:r w:rsidRPr="00E20FA2">
              <w:rPr>
                <w:rFonts w:cstheme="minorHAnsi"/>
                <w:b/>
                <w:color w:val="404040" w:themeColor="text1" w:themeTint="BF"/>
                <w:szCs w:val="20"/>
              </w:rPr>
              <w:t>Need:</w:t>
            </w:r>
          </w:p>
          <w:p w14:paraId="4F6BC1F4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73FC9CD5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3D198680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17499E5D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7E4D22A8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7037952B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1F62827E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2134D698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03194F40" w14:textId="77777777" w:rsidR="00F34449" w:rsidRDefault="00F34449" w:rsidP="00CF5F5D">
            <w:pPr>
              <w:rPr>
                <w:rFonts w:cstheme="minorHAnsi"/>
                <w:b/>
                <w:color w:val="404040" w:themeColor="text1" w:themeTint="BF"/>
                <w:szCs w:val="20"/>
              </w:rPr>
            </w:pPr>
            <w:r w:rsidRPr="00E20FA2">
              <w:rPr>
                <w:rFonts w:cstheme="minorHAnsi"/>
                <w:b/>
                <w:color w:val="404040" w:themeColor="text1" w:themeTint="BF"/>
                <w:szCs w:val="20"/>
              </w:rPr>
              <w:t xml:space="preserve">Learning </w:t>
            </w:r>
            <w:r>
              <w:rPr>
                <w:rFonts w:cstheme="minorHAnsi"/>
                <w:b/>
                <w:color w:val="404040" w:themeColor="text1" w:themeTint="BF"/>
                <w:szCs w:val="20"/>
              </w:rPr>
              <w:t xml:space="preserve">or other </w:t>
            </w:r>
            <w:r w:rsidRPr="00E20FA2">
              <w:rPr>
                <w:rFonts w:cstheme="minorHAnsi"/>
                <w:b/>
                <w:color w:val="404040" w:themeColor="text1" w:themeTint="BF"/>
                <w:szCs w:val="20"/>
              </w:rPr>
              <w:t>Objectives:</w:t>
            </w:r>
          </w:p>
          <w:p w14:paraId="7D020F68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5315FBB9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0D66CB31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3B8DC841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49483AF5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730A9E92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79723182" w14:textId="77777777" w:rsidR="00F34449" w:rsidRDefault="00F34449" w:rsidP="00CF5F5D">
            <w:pPr>
              <w:rPr>
                <w:rFonts w:cstheme="minorHAnsi"/>
                <w:b/>
                <w:color w:val="404040" w:themeColor="text1" w:themeTint="BF"/>
                <w:szCs w:val="20"/>
              </w:rPr>
            </w:pPr>
          </w:p>
          <w:p w14:paraId="2CE24CC7" w14:textId="77777777" w:rsidR="00F34449" w:rsidRDefault="00F34449" w:rsidP="00CF5F5D">
            <w:pPr>
              <w:rPr>
                <w:rFonts w:cstheme="minorHAnsi"/>
                <w:b/>
                <w:color w:val="404040" w:themeColor="text1" w:themeTint="BF"/>
                <w:szCs w:val="20"/>
              </w:rPr>
            </w:pPr>
            <w:r w:rsidRPr="00E20FA2">
              <w:rPr>
                <w:rFonts w:cstheme="minorHAnsi"/>
                <w:b/>
                <w:color w:val="404040" w:themeColor="text1" w:themeTint="BF"/>
                <w:szCs w:val="20"/>
              </w:rPr>
              <w:t>Approach:</w:t>
            </w:r>
          </w:p>
          <w:p w14:paraId="00A82E36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4F017EC5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07692B68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68B2D992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305196FF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451A9020" w14:textId="77777777" w:rsidR="00F34449" w:rsidRPr="00712BFE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2717ED26" w14:textId="77777777" w:rsidR="00F34449" w:rsidRPr="00712BFE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</w:tc>
      </w:tr>
      <w:tr w:rsidR="00F34449" w:rsidRPr="004B14A8" w14:paraId="6A4FE8C7" w14:textId="77777777" w:rsidTr="00F34449">
        <w:trPr>
          <w:trHeight w:val="546"/>
          <w:jc w:val="center"/>
        </w:trPr>
        <w:tc>
          <w:tcPr>
            <w:tcW w:w="3757" w:type="dxa"/>
          </w:tcPr>
          <w:p w14:paraId="5E1E3871" w14:textId="5E73DB64" w:rsidR="00F34449" w:rsidRPr="004B14A8" w:rsidRDefault="00CF4407" w:rsidP="00CF5F5D">
            <w:pPr>
              <w:rPr>
                <w:rFonts w:cstheme="minorHAnsi"/>
                <w:color w:val="595959" w:themeColor="text1" w:themeTint="A6"/>
                <w:szCs w:val="20"/>
              </w:rPr>
            </w:pPr>
            <w:r w:rsidRPr="00CF4407">
              <w:rPr>
                <w:rFonts w:cstheme="minorHAnsi"/>
                <w:b/>
                <w:szCs w:val="20"/>
              </w:rPr>
              <w:t>List the lead presenter/contact person for this training/workshop: list name and email</w:t>
            </w:r>
            <w:r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6934" w:type="dxa"/>
          </w:tcPr>
          <w:p w14:paraId="4868386B" w14:textId="77777777" w:rsidR="00F34449" w:rsidRPr="00712BFE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614933E4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5058958F" w14:textId="77777777" w:rsidR="00F34449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716E5FB8" w14:textId="77777777" w:rsidR="00F34449" w:rsidRPr="00712BFE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  <w:p w14:paraId="325B0EB4" w14:textId="77777777" w:rsidR="00F34449" w:rsidRPr="00712BFE" w:rsidRDefault="00F34449" w:rsidP="00CF5F5D">
            <w:pPr>
              <w:rPr>
                <w:rFonts w:cstheme="minorHAnsi"/>
                <w:color w:val="0D0D0D" w:themeColor="text1" w:themeTint="F2"/>
                <w:szCs w:val="20"/>
              </w:rPr>
            </w:pPr>
          </w:p>
        </w:tc>
      </w:tr>
    </w:tbl>
    <w:p w14:paraId="16A20EE2" w14:textId="77777777" w:rsidR="00F34449" w:rsidRDefault="00F34449" w:rsidP="00F34449">
      <w:pPr>
        <w:rPr>
          <w:rFonts w:cstheme="minorHAnsi"/>
          <w:color w:val="595959" w:themeColor="text1" w:themeTint="A6"/>
        </w:rPr>
      </w:pPr>
    </w:p>
    <w:p w14:paraId="6221BFDA" w14:textId="77777777" w:rsidR="00F34449" w:rsidRDefault="00F34449" w:rsidP="00F34449">
      <w:pPr>
        <w:rPr>
          <w:rFonts w:cstheme="minorHAnsi"/>
          <w:color w:val="595959" w:themeColor="text1" w:themeTint="A6"/>
        </w:rPr>
      </w:pPr>
    </w:p>
    <w:p w14:paraId="43CA0089" w14:textId="77777777" w:rsidR="00F34449" w:rsidRDefault="00F34449" w:rsidP="00F34449">
      <w:pPr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br w:type="page"/>
      </w:r>
    </w:p>
    <w:p w14:paraId="378368A7" w14:textId="77777777" w:rsidR="00F34449" w:rsidRPr="00D5492C" w:rsidRDefault="00F34449" w:rsidP="00F34449">
      <w:pPr>
        <w:rPr>
          <w:rFonts w:cstheme="minorHAnsi"/>
          <w:color w:val="595959" w:themeColor="text1" w:themeTint="A6"/>
        </w:rPr>
      </w:pPr>
      <w:r>
        <w:rPr>
          <w:b/>
          <w:szCs w:val="20"/>
        </w:rPr>
        <w:lastRenderedPageBreak/>
        <w:t>Training S</w:t>
      </w:r>
      <w:r w:rsidRPr="009A387D">
        <w:rPr>
          <w:b/>
          <w:szCs w:val="20"/>
        </w:rPr>
        <w:t>chedule</w:t>
      </w:r>
      <w:r>
        <w:rPr>
          <w:b/>
          <w:szCs w:val="20"/>
        </w:rPr>
        <w:t>:</w:t>
      </w:r>
    </w:p>
    <w:p w14:paraId="4752A330" w14:textId="77777777" w:rsidR="00F34449" w:rsidRPr="00D5492C" w:rsidRDefault="00F34449" w:rsidP="00F34449">
      <w:pPr>
        <w:pStyle w:val="ListParagraph"/>
        <w:numPr>
          <w:ilvl w:val="0"/>
          <w:numId w:val="1"/>
        </w:numPr>
        <w:spacing w:before="40" w:after="40" w:line="240" w:lineRule="auto"/>
        <w:rPr>
          <w:color w:val="404040" w:themeColor="text1" w:themeTint="BF"/>
          <w:sz w:val="20"/>
          <w:szCs w:val="20"/>
        </w:rPr>
      </w:pPr>
      <w:r w:rsidRPr="00D5492C">
        <w:rPr>
          <w:color w:val="404040" w:themeColor="text1" w:themeTint="BF"/>
          <w:sz w:val="20"/>
          <w:szCs w:val="20"/>
        </w:rPr>
        <w:t xml:space="preserve">Please provide an activity breakdown of the proposed training session, including approximate time for each activity. </w:t>
      </w:r>
    </w:p>
    <w:p w14:paraId="484B3E15" w14:textId="6481A62E" w:rsidR="00F34449" w:rsidRPr="00D5492C" w:rsidRDefault="00F34449" w:rsidP="00F34449">
      <w:pPr>
        <w:pStyle w:val="ListParagraph"/>
        <w:numPr>
          <w:ilvl w:val="0"/>
          <w:numId w:val="1"/>
        </w:numPr>
        <w:spacing w:before="40" w:after="40" w:line="240" w:lineRule="auto"/>
        <w:rPr>
          <w:color w:val="404040" w:themeColor="text1" w:themeTint="BF"/>
          <w:sz w:val="20"/>
          <w:szCs w:val="20"/>
        </w:rPr>
      </w:pPr>
      <w:r w:rsidRPr="00D5492C">
        <w:rPr>
          <w:color w:val="404040" w:themeColor="text1" w:themeTint="BF"/>
          <w:sz w:val="20"/>
          <w:szCs w:val="20"/>
        </w:rPr>
        <w:t xml:space="preserve">Training sessions </w:t>
      </w:r>
      <w:r>
        <w:rPr>
          <w:color w:val="404040" w:themeColor="text1" w:themeTint="BF"/>
          <w:sz w:val="20"/>
          <w:szCs w:val="20"/>
        </w:rPr>
        <w:t>can</w:t>
      </w:r>
      <w:r w:rsidRPr="00D5492C">
        <w:rPr>
          <w:color w:val="404040" w:themeColor="text1" w:themeTint="BF"/>
          <w:sz w:val="20"/>
          <w:szCs w:val="20"/>
        </w:rPr>
        <w:t xml:space="preserve"> be </w:t>
      </w:r>
      <w:r>
        <w:rPr>
          <w:color w:val="404040" w:themeColor="text1" w:themeTint="BF"/>
          <w:sz w:val="20"/>
          <w:szCs w:val="20"/>
        </w:rPr>
        <w:t xml:space="preserve">a choice of a </w:t>
      </w:r>
      <w:r w:rsidR="0043627C">
        <w:rPr>
          <w:color w:val="404040" w:themeColor="text1" w:themeTint="BF"/>
          <w:sz w:val="20"/>
          <w:szCs w:val="20"/>
        </w:rPr>
        <w:t xml:space="preserve">½ </w:t>
      </w:r>
      <w:r>
        <w:rPr>
          <w:color w:val="404040" w:themeColor="text1" w:themeTint="BF"/>
          <w:sz w:val="20"/>
          <w:szCs w:val="20"/>
        </w:rPr>
        <w:t xml:space="preserve">day, </w:t>
      </w:r>
      <w:r w:rsidR="00D862DC">
        <w:rPr>
          <w:color w:val="404040" w:themeColor="text1" w:themeTint="BF"/>
          <w:sz w:val="20"/>
          <w:szCs w:val="20"/>
        </w:rPr>
        <w:t xml:space="preserve">¾ day, </w:t>
      </w:r>
      <w:r>
        <w:rPr>
          <w:color w:val="404040" w:themeColor="text1" w:themeTint="BF"/>
          <w:sz w:val="20"/>
          <w:szCs w:val="20"/>
        </w:rPr>
        <w:t>one day to two days</w:t>
      </w:r>
      <w:r w:rsidRPr="00D5492C">
        <w:rPr>
          <w:color w:val="404040" w:themeColor="text1" w:themeTint="BF"/>
          <w:sz w:val="20"/>
          <w:szCs w:val="20"/>
        </w:rPr>
        <w:t xml:space="preserve"> in</w:t>
      </w:r>
      <w:r>
        <w:rPr>
          <w:color w:val="404040" w:themeColor="text1" w:themeTint="BF"/>
          <w:sz w:val="20"/>
          <w:szCs w:val="20"/>
        </w:rPr>
        <w:t xml:space="preserve"> </w:t>
      </w:r>
      <w:r w:rsidRPr="00D5492C">
        <w:rPr>
          <w:color w:val="404040" w:themeColor="text1" w:themeTint="BF"/>
          <w:sz w:val="20"/>
          <w:szCs w:val="20"/>
        </w:rPr>
        <w:t>duratio</w:t>
      </w:r>
      <w:r>
        <w:rPr>
          <w:color w:val="404040" w:themeColor="text1" w:themeTint="BF"/>
          <w:sz w:val="20"/>
          <w:szCs w:val="20"/>
        </w:rPr>
        <w:t xml:space="preserve">n. Please allow for meal breaks according to the time slots </w:t>
      </w:r>
      <w:r w:rsidRPr="00D5492C">
        <w:rPr>
          <w:color w:val="404040" w:themeColor="text1" w:themeTint="BF"/>
          <w:sz w:val="20"/>
          <w:szCs w:val="20"/>
        </w:rPr>
        <w:t>specified times (below). Training that runs for ¾ day will commence after morning tea</w:t>
      </w:r>
      <w:r>
        <w:rPr>
          <w:color w:val="404040" w:themeColor="text1" w:themeTint="BF"/>
          <w:sz w:val="20"/>
          <w:szCs w:val="20"/>
        </w:rPr>
        <w:t xml:space="preserve"> (and begin with a </w:t>
      </w:r>
      <w:proofErr w:type="gramStart"/>
      <w:r>
        <w:rPr>
          <w:color w:val="404040" w:themeColor="text1" w:themeTint="BF"/>
          <w:sz w:val="20"/>
          <w:szCs w:val="20"/>
        </w:rPr>
        <w:t>2 hour</w:t>
      </w:r>
      <w:proofErr w:type="gramEnd"/>
      <w:r>
        <w:rPr>
          <w:color w:val="404040" w:themeColor="text1" w:themeTint="BF"/>
          <w:sz w:val="20"/>
          <w:szCs w:val="20"/>
        </w:rPr>
        <w:t xml:space="preserve"> time slot, rather than 1.5 hours)</w:t>
      </w:r>
      <w:r w:rsidRPr="00D5492C">
        <w:rPr>
          <w:color w:val="404040" w:themeColor="text1" w:themeTint="BF"/>
          <w:sz w:val="20"/>
          <w:szCs w:val="20"/>
        </w:rPr>
        <w:t>.</w:t>
      </w:r>
    </w:p>
    <w:p w14:paraId="099976B6" w14:textId="77777777" w:rsidR="00F34449" w:rsidRPr="00D5492C" w:rsidRDefault="00F34449" w:rsidP="00F34449">
      <w:pPr>
        <w:pStyle w:val="ListParagraph"/>
        <w:numPr>
          <w:ilvl w:val="0"/>
          <w:numId w:val="1"/>
        </w:numPr>
        <w:spacing w:before="40" w:after="40" w:line="240" w:lineRule="auto"/>
        <w:rPr>
          <w:color w:val="404040" w:themeColor="text1" w:themeTint="BF"/>
          <w:sz w:val="20"/>
          <w:szCs w:val="20"/>
        </w:rPr>
      </w:pPr>
      <w:r w:rsidRPr="00D5492C">
        <w:rPr>
          <w:color w:val="404040" w:themeColor="text1" w:themeTint="BF"/>
          <w:sz w:val="20"/>
          <w:szCs w:val="20"/>
        </w:rPr>
        <w:t xml:space="preserve">The schedule below should clearly indicate the objectives for each “block” of time between meal breaks, and how these relate to achieving the above Learning Objectives. </w:t>
      </w:r>
    </w:p>
    <w:p w14:paraId="5F6BD7BE" w14:textId="5DF47763" w:rsidR="00F34449" w:rsidRPr="00D5492C" w:rsidRDefault="00F34449" w:rsidP="00F34449">
      <w:pPr>
        <w:pStyle w:val="ListParagraph"/>
        <w:numPr>
          <w:ilvl w:val="0"/>
          <w:numId w:val="1"/>
        </w:numPr>
        <w:spacing w:before="40" w:after="40" w:line="240" w:lineRule="auto"/>
        <w:rPr>
          <w:color w:val="404040" w:themeColor="text1" w:themeTint="BF"/>
          <w:sz w:val="20"/>
          <w:szCs w:val="20"/>
        </w:rPr>
      </w:pPr>
      <w:r w:rsidRPr="00D5492C">
        <w:rPr>
          <w:color w:val="404040" w:themeColor="text1" w:themeTint="BF"/>
          <w:sz w:val="20"/>
          <w:szCs w:val="20"/>
        </w:rPr>
        <w:t>It is understandable that as detailed content is developed, the proposed schedule may be refined and require adaptation. This is acceptable with the understanding that the Objectives remain as stated</w:t>
      </w:r>
      <w:r>
        <w:rPr>
          <w:color w:val="404040" w:themeColor="text1" w:themeTint="BF"/>
          <w:sz w:val="20"/>
          <w:szCs w:val="20"/>
        </w:rPr>
        <w:t xml:space="preserve">, timing of sessions is </w:t>
      </w:r>
      <w:proofErr w:type="gramStart"/>
      <w:r>
        <w:rPr>
          <w:color w:val="404040" w:themeColor="text1" w:themeTint="BF"/>
          <w:sz w:val="20"/>
          <w:szCs w:val="20"/>
        </w:rPr>
        <w:t>changed</w:t>
      </w:r>
      <w:proofErr w:type="gramEnd"/>
      <w:r w:rsidRPr="00D5492C">
        <w:rPr>
          <w:color w:val="404040" w:themeColor="text1" w:themeTint="BF"/>
          <w:sz w:val="20"/>
          <w:szCs w:val="20"/>
        </w:rPr>
        <w:t xml:space="preserve"> and sessions remain highly</w:t>
      </w:r>
      <w:r>
        <w:rPr>
          <w:color w:val="404040" w:themeColor="text1" w:themeTint="BF"/>
          <w:sz w:val="20"/>
          <w:szCs w:val="20"/>
        </w:rPr>
        <w:t xml:space="preserve"> interactive and participatory. </w:t>
      </w:r>
      <w:r w:rsidRPr="00D5492C">
        <w:rPr>
          <w:color w:val="404040" w:themeColor="text1" w:themeTint="BF"/>
          <w:sz w:val="20"/>
          <w:szCs w:val="20"/>
        </w:rPr>
        <w:t xml:space="preserve">Any proposed adaptations to Learning Objectives and Training Schedule </w:t>
      </w:r>
      <w:r w:rsidRPr="00E75356">
        <w:rPr>
          <w:i/>
          <w:color w:val="404040" w:themeColor="text1" w:themeTint="BF"/>
          <w:sz w:val="20"/>
          <w:szCs w:val="20"/>
        </w:rPr>
        <w:t>after</w:t>
      </w:r>
      <w:r w:rsidRPr="00D5492C">
        <w:rPr>
          <w:color w:val="404040" w:themeColor="text1" w:themeTint="BF"/>
          <w:sz w:val="20"/>
          <w:szCs w:val="20"/>
        </w:rPr>
        <w:t xml:space="preserve"> the training proposal has been accepted</w:t>
      </w:r>
      <w:r>
        <w:rPr>
          <w:color w:val="404040" w:themeColor="text1" w:themeTint="BF"/>
          <w:sz w:val="20"/>
          <w:szCs w:val="20"/>
        </w:rPr>
        <w:t>,</w:t>
      </w:r>
      <w:r w:rsidRPr="00D5492C">
        <w:rPr>
          <w:color w:val="404040" w:themeColor="text1" w:themeTint="BF"/>
          <w:sz w:val="20"/>
          <w:szCs w:val="20"/>
        </w:rPr>
        <w:t xml:space="preserve"> must be received </w:t>
      </w:r>
      <w:r w:rsidRPr="00D5492C">
        <w:rPr>
          <w:b/>
          <w:color w:val="404040" w:themeColor="text1" w:themeTint="BF"/>
          <w:sz w:val="20"/>
          <w:szCs w:val="20"/>
        </w:rPr>
        <w:t>no less than 30 days</w:t>
      </w:r>
      <w:r w:rsidRPr="00D5492C">
        <w:rPr>
          <w:color w:val="404040" w:themeColor="text1" w:themeTint="BF"/>
          <w:sz w:val="20"/>
          <w:szCs w:val="20"/>
        </w:rPr>
        <w:t xml:space="preserve"> prior to delivery of the training session, and must be reviewed and accepted by the</w:t>
      </w:r>
      <w:r>
        <w:rPr>
          <w:color w:val="404040" w:themeColor="text1" w:themeTint="BF"/>
          <w:sz w:val="20"/>
          <w:szCs w:val="20"/>
        </w:rPr>
        <w:t xml:space="preserve"> Water &amp;</w:t>
      </w:r>
      <w:r w:rsidRPr="00D5492C">
        <w:rPr>
          <w:color w:val="404040" w:themeColor="text1" w:themeTint="BF"/>
          <w:sz w:val="20"/>
          <w:szCs w:val="20"/>
        </w:rPr>
        <w:t xml:space="preserve"> </w:t>
      </w:r>
      <w:r w:rsidRPr="00F62302">
        <w:rPr>
          <w:color w:val="404040" w:themeColor="text1" w:themeTint="BF"/>
          <w:sz w:val="20"/>
          <w:szCs w:val="20"/>
        </w:rPr>
        <w:t>WASH Futures 20</w:t>
      </w:r>
      <w:r>
        <w:rPr>
          <w:color w:val="404040" w:themeColor="text1" w:themeTint="BF"/>
          <w:sz w:val="20"/>
          <w:szCs w:val="20"/>
        </w:rPr>
        <w:t>2</w:t>
      </w:r>
      <w:r w:rsidR="00B508BA">
        <w:rPr>
          <w:color w:val="404040" w:themeColor="text1" w:themeTint="BF"/>
          <w:sz w:val="20"/>
          <w:szCs w:val="20"/>
        </w:rPr>
        <w:t>3</w:t>
      </w:r>
      <w:r w:rsidRPr="00F62302">
        <w:rPr>
          <w:color w:val="404040" w:themeColor="text1" w:themeTint="BF"/>
          <w:sz w:val="20"/>
          <w:szCs w:val="20"/>
        </w:rPr>
        <w:t xml:space="preserve"> organisers</w:t>
      </w:r>
      <w:r w:rsidRPr="00D5492C">
        <w:rPr>
          <w:color w:val="404040" w:themeColor="text1" w:themeTint="BF"/>
          <w:sz w:val="20"/>
          <w:szCs w:val="20"/>
        </w:rPr>
        <w:t xml:space="preserve"> before you may proceed with the proposed changes. </w:t>
      </w:r>
    </w:p>
    <w:p w14:paraId="474073A2" w14:textId="77777777" w:rsidR="00F34449" w:rsidRDefault="00F34449" w:rsidP="00F34449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color w:val="404040" w:themeColor="text1" w:themeTint="BF"/>
          <w:sz w:val="20"/>
          <w:szCs w:val="20"/>
        </w:rPr>
      </w:pPr>
      <w:r w:rsidRPr="00D5492C">
        <w:rPr>
          <w:rFonts w:cs="Arial"/>
          <w:color w:val="404040" w:themeColor="text1" w:themeTint="BF"/>
          <w:sz w:val="20"/>
          <w:szCs w:val="20"/>
        </w:rPr>
        <w:t>Audio-visual equipment will be provided (laptop, data projector) for training.</w:t>
      </w:r>
      <w:r>
        <w:rPr>
          <w:rFonts w:cs="Arial"/>
          <w:color w:val="404040" w:themeColor="text1" w:themeTint="BF"/>
          <w:sz w:val="20"/>
          <w:szCs w:val="20"/>
        </w:rPr>
        <w:t xml:space="preserve"> </w:t>
      </w:r>
      <w:r w:rsidRPr="00D5492C">
        <w:rPr>
          <w:color w:val="404040" w:themeColor="text1" w:themeTint="BF"/>
          <w:sz w:val="20"/>
          <w:szCs w:val="20"/>
        </w:rPr>
        <w:t>Please indicate any other resources required to run the session (</w:t>
      </w:r>
      <w:proofErr w:type="gramStart"/>
      <w:r w:rsidRPr="00D5492C">
        <w:rPr>
          <w:color w:val="404040" w:themeColor="text1" w:themeTint="BF"/>
          <w:sz w:val="20"/>
          <w:szCs w:val="20"/>
        </w:rPr>
        <w:t>i.e.</w:t>
      </w:r>
      <w:proofErr w:type="gramEnd"/>
      <w:r w:rsidRPr="00D5492C">
        <w:rPr>
          <w:color w:val="404040" w:themeColor="text1" w:themeTint="BF"/>
          <w:sz w:val="20"/>
          <w:szCs w:val="20"/>
        </w:rPr>
        <w:t xml:space="preserve"> butchers paper, markers, sticky notes) and whether you will be bringing additional training resources or will require assistance in printing of resources.</w:t>
      </w:r>
    </w:p>
    <w:p w14:paraId="0EA0DF01" w14:textId="77777777" w:rsidR="00F34449" w:rsidRDefault="00F34449" w:rsidP="00F34449">
      <w:pPr>
        <w:pStyle w:val="ListParagraph"/>
        <w:spacing w:after="100" w:line="240" w:lineRule="auto"/>
        <w:jc w:val="both"/>
        <w:rPr>
          <w:color w:val="404040" w:themeColor="text1" w:themeTint="BF"/>
          <w:sz w:val="20"/>
          <w:szCs w:val="20"/>
        </w:rPr>
      </w:pPr>
    </w:p>
    <w:tbl>
      <w:tblPr>
        <w:tblpPr w:leftFromText="180" w:rightFromText="180" w:vertAnchor="text" w:horzAnchor="margin" w:tblpXSpec="center" w:tblpY="10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2410"/>
        <w:gridCol w:w="2268"/>
      </w:tblGrid>
      <w:tr w:rsidR="00F34449" w:rsidRPr="00FC2784" w14:paraId="2F701EB9" w14:textId="77777777" w:rsidTr="00F34449">
        <w:tc>
          <w:tcPr>
            <w:tcW w:w="846" w:type="dxa"/>
            <w:shd w:val="pct20" w:color="auto" w:fill="auto"/>
            <w:vAlign w:val="center"/>
          </w:tcPr>
          <w:p w14:paraId="4C97D1F9" w14:textId="77777777" w:rsidR="00F34449" w:rsidRPr="000D55EE" w:rsidRDefault="00F34449" w:rsidP="00CF5F5D">
            <w:pPr>
              <w:jc w:val="center"/>
              <w:rPr>
                <w:b/>
                <w:szCs w:val="20"/>
              </w:rPr>
            </w:pPr>
            <w:r w:rsidRPr="000D55EE">
              <w:rPr>
                <w:b/>
                <w:szCs w:val="20"/>
              </w:rPr>
              <w:t>Session</w:t>
            </w:r>
          </w:p>
        </w:tc>
        <w:tc>
          <w:tcPr>
            <w:tcW w:w="4961" w:type="dxa"/>
            <w:shd w:val="pct20" w:color="auto" w:fill="auto"/>
            <w:vAlign w:val="center"/>
          </w:tcPr>
          <w:p w14:paraId="775F2887" w14:textId="77777777" w:rsidR="00F34449" w:rsidRPr="00FC2784" w:rsidRDefault="00F34449" w:rsidP="00CF5F5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Objectives and </w:t>
            </w:r>
            <w:r w:rsidRPr="00FC2784">
              <w:rPr>
                <w:b/>
                <w:szCs w:val="20"/>
              </w:rPr>
              <w:t>Activity Description</w:t>
            </w:r>
          </w:p>
        </w:tc>
        <w:tc>
          <w:tcPr>
            <w:tcW w:w="2410" w:type="dxa"/>
            <w:shd w:val="pct20" w:color="auto" w:fill="auto"/>
          </w:tcPr>
          <w:p w14:paraId="18A2B28A" w14:textId="77777777" w:rsidR="00F34449" w:rsidRPr="00FC2784" w:rsidRDefault="00F34449" w:rsidP="00CF5F5D">
            <w:pPr>
              <w:jc w:val="center"/>
              <w:rPr>
                <w:b/>
                <w:szCs w:val="20"/>
              </w:rPr>
            </w:pPr>
            <w:r w:rsidRPr="00FC2784">
              <w:rPr>
                <w:b/>
                <w:szCs w:val="20"/>
              </w:rPr>
              <w:t>Resources required</w:t>
            </w:r>
            <w:r>
              <w:rPr>
                <w:b/>
                <w:szCs w:val="20"/>
              </w:rPr>
              <w:t xml:space="preserve"> from Venue</w:t>
            </w:r>
          </w:p>
        </w:tc>
        <w:tc>
          <w:tcPr>
            <w:tcW w:w="2268" w:type="dxa"/>
            <w:shd w:val="pct20" w:color="auto" w:fill="auto"/>
          </w:tcPr>
          <w:p w14:paraId="34A81666" w14:textId="77777777" w:rsidR="00F34449" w:rsidRPr="00FC2784" w:rsidRDefault="00F34449" w:rsidP="00CF5F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Resources provided by Trainer</w:t>
            </w:r>
          </w:p>
        </w:tc>
      </w:tr>
      <w:tr w:rsidR="00F34449" w:rsidRPr="00FC2784" w14:paraId="0A1F8A22" w14:textId="77777777" w:rsidTr="00F34449">
        <w:trPr>
          <w:trHeight w:hRule="exact" w:val="1080"/>
        </w:trPr>
        <w:tc>
          <w:tcPr>
            <w:tcW w:w="846" w:type="dxa"/>
          </w:tcPr>
          <w:p w14:paraId="7B57669C" w14:textId="77777777" w:rsidR="00F34449" w:rsidRPr="000D55EE" w:rsidRDefault="00F34449" w:rsidP="00CF5F5D">
            <w:pPr>
              <w:jc w:val="center"/>
              <w:rPr>
                <w:szCs w:val="20"/>
              </w:rPr>
            </w:pPr>
            <w:r w:rsidRPr="000D55EE">
              <w:rPr>
                <w:szCs w:val="20"/>
              </w:rPr>
              <w:t>1</w:t>
            </w:r>
          </w:p>
          <w:p w14:paraId="630872D8" w14:textId="77777777" w:rsidR="00F34449" w:rsidRPr="000D55EE" w:rsidRDefault="00F34449" w:rsidP="00CF5F5D">
            <w:pPr>
              <w:jc w:val="center"/>
              <w:rPr>
                <w:i/>
                <w:szCs w:val="20"/>
              </w:rPr>
            </w:pPr>
            <w:r w:rsidRPr="000D55EE">
              <w:rPr>
                <w:i/>
                <w:szCs w:val="20"/>
              </w:rPr>
              <w:t>(1.5hrs)</w:t>
            </w:r>
          </w:p>
        </w:tc>
        <w:tc>
          <w:tcPr>
            <w:tcW w:w="4961" w:type="dxa"/>
          </w:tcPr>
          <w:p w14:paraId="562AB231" w14:textId="77777777" w:rsidR="00F34449" w:rsidRPr="00FC2784" w:rsidRDefault="00F34449" w:rsidP="00CF5F5D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3F02E6F4" w14:textId="77777777" w:rsidR="00F34449" w:rsidRPr="00FC2784" w:rsidRDefault="00F34449" w:rsidP="00CF5F5D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6D6300B8" w14:textId="77777777" w:rsidR="00F34449" w:rsidRPr="00FC2784" w:rsidRDefault="00F34449" w:rsidP="00CF5F5D">
            <w:pPr>
              <w:rPr>
                <w:szCs w:val="20"/>
              </w:rPr>
            </w:pPr>
          </w:p>
        </w:tc>
      </w:tr>
      <w:tr w:rsidR="00F34449" w:rsidRPr="00FC2784" w14:paraId="15973230" w14:textId="77777777" w:rsidTr="00F34449">
        <w:trPr>
          <w:trHeight w:hRule="exact" w:val="1099"/>
        </w:trPr>
        <w:tc>
          <w:tcPr>
            <w:tcW w:w="846" w:type="dxa"/>
          </w:tcPr>
          <w:p w14:paraId="7702F46B" w14:textId="77777777" w:rsidR="00F34449" w:rsidRPr="000D55EE" w:rsidRDefault="00F34449" w:rsidP="00CF5F5D">
            <w:pPr>
              <w:jc w:val="center"/>
              <w:rPr>
                <w:szCs w:val="20"/>
              </w:rPr>
            </w:pPr>
            <w:r w:rsidRPr="000D55EE">
              <w:rPr>
                <w:szCs w:val="20"/>
              </w:rPr>
              <w:t>2</w:t>
            </w:r>
          </w:p>
          <w:p w14:paraId="4767A44F" w14:textId="77777777" w:rsidR="00F34449" w:rsidRPr="000D55EE" w:rsidRDefault="00F34449" w:rsidP="00CF5F5D">
            <w:pPr>
              <w:jc w:val="center"/>
              <w:rPr>
                <w:i/>
                <w:szCs w:val="20"/>
              </w:rPr>
            </w:pPr>
            <w:r w:rsidRPr="000D55EE">
              <w:rPr>
                <w:i/>
                <w:szCs w:val="20"/>
              </w:rPr>
              <w:t>(1.5hrs)</w:t>
            </w:r>
          </w:p>
        </w:tc>
        <w:tc>
          <w:tcPr>
            <w:tcW w:w="4961" w:type="dxa"/>
          </w:tcPr>
          <w:p w14:paraId="6E1732DA" w14:textId="77777777" w:rsidR="00F34449" w:rsidRPr="00FC2784" w:rsidRDefault="00F34449" w:rsidP="00CF5F5D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0B06D254" w14:textId="77777777" w:rsidR="00F34449" w:rsidRPr="00FC2784" w:rsidRDefault="00F34449" w:rsidP="00CF5F5D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1FBFA12E" w14:textId="77777777" w:rsidR="00F34449" w:rsidRPr="00FC2784" w:rsidRDefault="00F34449" w:rsidP="00CF5F5D">
            <w:pPr>
              <w:rPr>
                <w:szCs w:val="20"/>
              </w:rPr>
            </w:pPr>
          </w:p>
        </w:tc>
      </w:tr>
      <w:tr w:rsidR="00F34449" w:rsidRPr="00FC2784" w14:paraId="5C1DF75D" w14:textId="77777777" w:rsidTr="00F34449">
        <w:trPr>
          <w:trHeight w:hRule="exact" w:val="1099"/>
        </w:trPr>
        <w:tc>
          <w:tcPr>
            <w:tcW w:w="846" w:type="dxa"/>
          </w:tcPr>
          <w:p w14:paraId="646D120F" w14:textId="77777777" w:rsidR="00F34449" w:rsidRPr="000D55EE" w:rsidRDefault="00F34449" w:rsidP="00CF5F5D">
            <w:pPr>
              <w:jc w:val="center"/>
              <w:rPr>
                <w:szCs w:val="20"/>
              </w:rPr>
            </w:pPr>
            <w:r w:rsidRPr="000D55EE">
              <w:rPr>
                <w:szCs w:val="20"/>
              </w:rPr>
              <w:t>3</w:t>
            </w:r>
          </w:p>
          <w:p w14:paraId="475AB33F" w14:textId="77777777" w:rsidR="00F34449" w:rsidRPr="000D55EE" w:rsidRDefault="00F34449" w:rsidP="00CF5F5D">
            <w:pPr>
              <w:jc w:val="center"/>
              <w:rPr>
                <w:i/>
                <w:szCs w:val="20"/>
              </w:rPr>
            </w:pPr>
            <w:r w:rsidRPr="000D55EE">
              <w:rPr>
                <w:i/>
                <w:szCs w:val="20"/>
              </w:rPr>
              <w:t>(1.5hrs)</w:t>
            </w:r>
          </w:p>
          <w:p w14:paraId="7D9B6401" w14:textId="77777777" w:rsidR="00F34449" w:rsidRPr="000D55EE" w:rsidRDefault="00F34449" w:rsidP="00CF5F5D">
            <w:pPr>
              <w:jc w:val="center"/>
              <w:rPr>
                <w:szCs w:val="20"/>
              </w:rPr>
            </w:pPr>
          </w:p>
        </w:tc>
        <w:tc>
          <w:tcPr>
            <w:tcW w:w="4961" w:type="dxa"/>
          </w:tcPr>
          <w:p w14:paraId="4D587EB0" w14:textId="77777777" w:rsidR="00F34449" w:rsidRPr="00FC2784" w:rsidRDefault="00F34449" w:rsidP="00CF5F5D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5700F762" w14:textId="77777777" w:rsidR="00F34449" w:rsidRPr="00FC2784" w:rsidRDefault="00F34449" w:rsidP="00CF5F5D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5B1F5573" w14:textId="77777777" w:rsidR="00F34449" w:rsidRPr="00FC2784" w:rsidRDefault="00F34449" w:rsidP="00CF5F5D">
            <w:pPr>
              <w:rPr>
                <w:szCs w:val="20"/>
              </w:rPr>
            </w:pPr>
          </w:p>
        </w:tc>
      </w:tr>
      <w:tr w:rsidR="00F34449" w:rsidRPr="00FC2784" w14:paraId="5A05FF38" w14:textId="77777777" w:rsidTr="00F34449">
        <w:trPr>
          <w:trHeight w:hRule="exact" w:val="1099"/>
        </w:trPr>
        <w:tc>
          <w:tcPr>
            <w:tcW w:w="846" w:type="dxa"/>
          </w:tcPr>
          <w:p w14:paraId="04A79BC8" w14:textId="77777777" w:rsidR="00F34449" w:rsidRDefault="00F34449" w:rsidP="00CF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 </w:t>
            </w:r>
          </w:p>
          <w:p w14:paraId="2D0FF7D6" w14:textId="77777777" w:rsidR="00F34449" w:rsidRPr="0082311E" w:rsidRDefault="00F34449" w:rsidP="00CF5F5D">
            <w:pPr>
              <w:jc w:val="center"/>
              <w:rPr>
                <w:i/>
                <w:szCs w:val="20"/>
              </w:rPr>
            </w:pPr>
            <w:r w:rsidRPr="0082311E">
              <w:rPr>
                <w:i/>
                <w:sz w:val="18"/>
                <w:szCs w:val="20"/>
              </w:rPr>
              <w:t>(1.5 hours)</w:t>
            </w:r>
          </w:p>
        </w:tc>
        <w:tc>
          <w:tcPr>
            <w:tcW w:w="4961" w:type="dxa"/>
          </w:tcPr>
          <w:p w14:paraId="58A39EB6" w14:textId="77777777" w:rsidR="00F34449" w:rsidRPr="00FC2784" w:rsidRDefault="00F34449" w:rsidP="00CF5F5D">
            <w:pPr>
              <w:rPr>
                <w:szCs w:val="20"/>
              </w:rPr>
            </w:pPr>
          </w:p>
        </w:tc>
        <w:tc>
          <w:tcPr>
            <w:tcW w:w="2410" w:type="dxa"/>
          </w:tcPr>
          <w:p w14:paraId="180CA162" w14:textId="77777777" w:rsidR="00F34449" w:rsidRPr="00FC2784" w:rsidRDefault="00F34449" w:rsidP="00CF5F5D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3797EA58" w14:textId="77777777" w:rsidR="00F34449" w:rsidRPr="00FC2784" w:rsidRDefault="00F34449" w:rsidP="00CF5F5D">
            <w:pPr>
              <w:rPr>
                <w:szCs w:val="20"/>
              </w:rPr>
            </w:pPr>
          </w:p>
        </w:tc>
      </w:tr>
    </w:tbl>
    <w:p w14:paraId="331CEB99" w14:textId="77777777" w:rsidR="00F34449" w:rsidRDefault="00F34449" w:rsidP="00F34449">
      <w:pPr>
        <w:pStyle w:val="ListParagraph"/>
        <w:spacing w:after="100" w:line="240" w:lineRule="auto"/>
        <w:jc w:val="both"/>
        <w:rPr>
          <w:color w:val="404040" w:themeColor="text1" w:themeTint="BF"/>
          <w:sz w:val="20"/>
          <w:szCs w:val="20"/>
        </w:rPr>
      </w:pPr>
    </w:p>
    <w:p w14:paraId="778727C4" w14:textId="77777777" w:rsidR="00F34449" w:rsidRDefault="00F34449" w:rsidP="00F34449">
      <w:pPr>
        <w:rPr>
          <w:vanish/>
        </w:rPr>
      </w:pPr>
    </w:p>
    <w:p w14:paraId="170D8C95" w14:textId="77777777" w:rsidR="00F34449" w:rsidRPr="004B14A8" w:rsidRDefault="00F34449" w:rsidP="00F34449">
      <w:pPr>
        <w:jc w:val="center"/>
        <w:rPr>
          <w:rFonts w:cstheme="minorHAnsi"/>
          <w:color w:val="595959" w:themeColor="text1" w:themeTint="A6"/>
          <w:u w:val="single"/>
        </w:rPr>
      </w:pPr>
      <w:r w:rsidRPr="004B14A8">
        <w:rPr>
          <w:rFonts w:cstheme="minorHAnsi"/>
          <w:b/>
          <w:color w:val="595959" w:themeColor="text1" w:themeTint="A6"/>
          <w:u w:val="single"/>
        </w:rPr>
        <w:t>Please save Word Document with file name</w:t>
      </w:r>
      <w:r w:rsidRPr="004B14A8">
        <w:rPr>
          <w:rFonts w:cstheme="minorHAnsi"/>
          <w:color w:val="595959" w:themeColor="text1" w:themeTint="A6"/>
          <w:u w:val="single"/>
        </w:rPr>
        <w:t>:</w:t>
      </w:r>
    </w:p>
    <w:p w14:paraId="7DD6E5B3" w14:textId="084EBC68" w:rsidR="00F34449" w:rsidRDefault="00F34449" w:rsidP="00F34449">
      <w:pPr>
        <w:jc w:val="center"/>
        <w:rPr>
          <w:color w:val="595959"/>
        </w:rPr>
      </w:pPr>
      <w:r>
        <w:rPr>
          <w:color w:val="595959"/>
        </w:rPr>
        <w:t>WaWASH202</w:t>
      </w:r>
      <w:r w:rsidR="00B508BA">
        <w:rPr>
          <w:color w:val="595959"/>
        </w:rPr>
        <w:t>3</w:t>
      </w:r>
      <w:r w:rsidRPr="007C0B50">
        <w:rPr>
          <w:i/>
          <w:iCs/>
          <w:color w:val="595959"/>
        </w:rPr>
        <w:t>_ Last name First Initial</w:t>
      </w:r>
      <w:r>
        <w:rPr>
          <w:color w:val="595959"/>
        </w:rPr>
        <w:t>.doc (</w:t>
      </w:r>
      <w:proofErr w:type="gramStart"/>
      <w:r>
        <w:rPr>
          <w:color w:val="595959"/>
        </w:rPr>
        <w:t>e.g.</w:t>
      </w:r>
      <w:proofErr w:type="gramEnd"/>
      <w:r>
        <w:rPr>
          <w:color w:val="595959"/>
        </w:rPr>
        <w:t xml:space="preserve"> WaWASH202</w:t>
      </w:r>
      <w:r w:rsidR="00B508BA">
        <w:rPr>
          <w:color w:val="595959"/>
        </w:rPr>
        <w:t>3</w:t>
      </w:r>
      <w:r>
        <w:rPr>
          <w:color w:val="595959"/>
        </w:rPr>
        <w:t>_smithj.doc)</w:t>
      </w:r>
    </w:p>
    <w:p w14:paraId="3836FF5C" w14:textId="77777777" w:rsidR="00F34449" w:rsidRPr="001563C4" w:rsidRDefault="00F34449" w:rsidP="00F34449"/>
    <w:p w14:paraId="30737F8F" w14:textId="77777777" w:rsidR="00BD5CB7" w:rsidRDefault="00BD5CB7"/>
    <w:sectPr w:rsidR="00BD5CB7" w:rsidSect="000C397B">
      <w:headerReference w:type="first" r:id="rId10"/>
      <w:pgSz w:w="11906" w:h="16838"/>
      <w:pgMar w:top="255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3071" w14:textId="77777777" w:rsidR="005A0BE7" w:rsidRDefault="005A0BE7" w:rsidP="00905320">
      <w:r>
        <w:separator/>
      </w:r>
    </w:p>
  </w:endnote>
  <w:endnote w:type="continuationSeparator" w:id="0">
    <w:p w14:paraId="54A4CCA0" w14:textId="77777777" w:rsidR="005A0BE7" w:rsidRDefault="005A0BE7" w:rsidP="0090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661" w14:textId="77777777" w:rsidR="005A0BE7" w:rsidRDefault="005A0BE7" w:rsidP="00905320">
      <w:r>
        <w:separator/>
      </w:r>
    </w:p>
  </w:footnote>
  <w:footnote w:type="continuationSeparator" w:id="0">
    <w:p w14:paraId="0782CFAE" w14:textId="77777777" w:rsidR="005A0BE7" w:rsidRDefault="005A0BE7" w:rsidP="0090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83D5" w14:textId="387DE002" w:rsidR="000C397B" w:rsidRDefault="000C39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077D33" wp14:editId="2781C3A5">
          <wp:simplePos x="0" y="0"/>
          <wp:positionH relativeFrom="column">
            <wp:posOffset>154305</wp:posOffset>
          </wp:positionH>
          <wp:positionV relativeFrom="paragraph">
            <wp:posOffset>-286385</wp:posOffset>
          </wp:positionV>
          <wp:extent cx="5219700" cy="1334129"/>
          <wp:effectExtent l="0" t="0" r="0" b="0"/>
          <wp:wrapNone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33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0E52"/>
    <w:multiLevelType w:val="hybridMultilevel"/>
    <w:tmpl w:val="0BBA4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2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20"/>
    <w:rsid w:val="000C397B"/>
    <w:rsid w:val="00177F37"/>
    <w:rsid w:val="00422BB2"/>
    <w:rsid w:val="0043627C"/>
    <w:rsid w:val="00472A70"/>
    <w:rsid w:val="005A0BE7"/>
    <w:rsid w:val="00905320"/>
    <w:rsid w:val="00B508BA"/>
    <w:rsid w:val="00BD5CB7"/>
    <w:rsid w:val="00CA63D0"/>
    <w:rsid w:val="00CF4407"/>
    <w:rsid w:val="00D862DC"/>
    <w:rsid w:val="00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ADCE"/>
  <w15:chartTrackingRefBased/>
  <w15:docId w15:val="{76DC3CB1-7996-48A3-95A1-D3CA084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34449"/>
    <w:pPr>
      <w:spacing w:after="0" w:line="240" w:lineRule="auto"/>
    </w:pPr>
    <w:rPr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20"/>
  </w:style>
  <w:style w:type="paragraph" w:styleId="Footer">
    <w:name w:val="footer"/>
    <w:basedOn w:val="Normal"/>
    <w:link w:val="FooterChar"/>
    <w:uiPriority w:val="99"/>
    <w:unhideWhenUsed/>
    <w:rsid w:val="00905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20"/>
  </w:style>
  <w:style w:type="table" w:styleId="TableGrid">
    <w:name w:val="Table Grid"/>
    <w:basedOn w:val="TableNormal"/>
    <w:uiPriority w:val="59"/>
    <w:rsid w:val="00F3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449"/>
    <w:pPr>
      <w:spacing w:after="200" w:line="276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ff183f4-a4ca-4b7b-a127-3fd2d2d76d2e" xsi:nil="true"/>
    <lcf76f155ced4ddcb4097134ff3c332f xmlns="ae16275d-0de6-43e3-948f-5dcd127577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0F50C56302E4CBF98E92B3BE05574" ma:contentTypeVersion="18" ma:contentTypeDescription="Create a new document." ma:contentTypeScope="" ma:versionID="243785bdb98b12dc485cdf82472ffb40">
  <xsd:schema xmlns:xsd="http://www.w3.org/2001/XMLSchema" xmlns:xs="http://www.w3.org/2001/XMLSchema" xmlns:p="http://schemas.microsoft.com/office/2006/metadata/properties" xmlns:ns1="http://schemas.microsoft.com/sharepoint/v3" xmlns:ns2="ae16275d-0de6-43e3-948f-5dcd127577ad" xmlns:ns3="4ff183f4-a4ca-4b7b-a127-3fd2d2d76d2e" targetNamespace="http://schemas.microsoft.com/office/2006/metadata/properties" ma:root="true" ma:fieldsID="c6a992abe7a899685b4091523c25ac45" ns1:_="" ns2:_="" ns3:_="">
    <xsd:import namespace="http://schemas.microsoft.com/sharepoint/v3"/>
    <xsd:import namespace="ae16275d-0de6-43e3-948f-5dcd127577ad"/>
    <xsd:import namespace="4ff183f4-a4ca-4b7b-a127-3fd2d2d76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275d-0de6-43e3-948f-5dcd12757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c1bec82-04a8-457f-b6bf-423a1b9b96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83f4-a4ca-4b7b-a127-3fd2d2d7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ebabddb-24d3-41d8-a164-b218e0a9f1a4}" ma:internalName="TaxCatchAll" ma:showField="CatchAllData" ma:web="4ff183f4-a4ca-4b7b-a127-3fd2d2d76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81D1B-30D7-4D43-A41E-79473B21E7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f183f4-a4ca-4b7b-a127-3fd2d2d76d2e"/>
    <ds:schemaRef ds:uri="ae16275d-0de6-43e3-948f-5dcd127577ad"/>
  </ds:schemaRefs>
</ds:datastoreItem>
</file>

<file path=customXml/itemProps2.xml><?xml version="1.0" encoding="utf-8"?>
<ds:datastoreItem xmlns:ds="http://schemas.openxmlformats.org/officeDocument/2006/customXml" ds:itemID="{3DEE8F07-3FCC-479C-961B-0B05EFA91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71F70-533A-436F-9346-5A62BDDE6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16275d-0de6-43e3-948f-5dcd127577ad"/>
    <ds:schemaRef ds:uri="4ff183f4-a4ca-4b7b-a127-3fd2d2d7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wildman</dc:creator>
  <cp:keywords/>
  <dc:description/>
  <cp:lastModifiedBy>Danielle Gadanyi</cp:lastModifiedBy>
  <cp:revision>4</cp:revision>
  <dcterms:created xsi:type="dcterms:W3CDTF">2022-06-09T05:33:00Z</dcterms:created>
  <dcterms:modified xsi:type="dcterms:W3CDTF">2022-06-22T07:40:00Z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0x0101009530F50C56302E4CBF98E92B3BE05574</vt:lpwstr>
  </property>
</Properties>
</file>